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2E9" w:rsidRDefault="00104E7C" w:rsidP="00104E7C">
      <w:pPr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9012E9" w:rsidRPr="008142E9">
        <w:rPr>
          <w:rFonts w:ascii="Arial" w:hAnsi="Arial" w:cs="Arial"/>
          <w:b/>
          <w:sz w:val="32"/>
          <w:szCs w:val="32"/>
        </w:rPr>
        <w:t>rogramov</w:t>
      </w:r>
      <w:r>
        <w:rPr>
          <w:rFonts w:ascii="Arial" w:hAnsi="Arial" w:cs="Arial"/>
          <w:b/>
          <w:sz w:val="32"/>
          <w:szCs w:val="32"/>
        </w:rPr>
        <w:t>ý</w:t>
      </w:r>
      <w:r w:rsidR="009012E9" w:rsidRPr="008142E9">
        <w:rPr>
          <w:rFonts w:ascii="Arial" w:hAnsi="Arial" w:cs="Arial"/>
          <w:b/>
          <w:sz w:val="32"/>
          <w:szCs w:val="32"/>
        </w:rPr>
        <w:t xml:space="preserve"> rozpoč</w:t>
      </w:r>
      <w:r>
        <w:rPr>
          <w:rFonts w:ascii="Arial" w:hAnsi="Arial" w:cs="Arial"/>
          <w:b/>
          <w:sz w:val="32"/>
          <w:szCs w:val="32"/>
        </w:rPr>
        <w:t>et</w:t>
      </w:r>
      <w:r w:rsidR="009012E9" w:rsidRPr="008142E9">
        <w:rPr>
          <w:rFonts w:ascii="Arial" w:hAnsi="Arial" w:cs="Arial"/>
          <w:b/>
          <w:sz w:val="32"/>
          <w:szCs w:val="32"/>
        </w:rPr>
        <w:t xml:space="preserve"> obce Dolné Dubové na roky 201</w:t>
      </w:r>
      <w:r w:rsidR="00D871FE">
        <w:rPr>
          <w:rFonts w:ascii="Arial" w:hAnsi="Arial" w:cs="Arial"/>
          <w:b/>
          <w:sz w:val="32"/>
          <w:szCs w:val="32"/>
        </w:rPr>
        <w:t>9</w:t>
      </w:r>
      <w:r w:rsidR="009012E9" w:rsidRPr="008142E9">
        <w:rPr>
          <w:rFonts w:ascii="Arial" w:hAnsi="Arial" w:cs="Arial"/>
          <w:b/>
          <w:sz w:val="32"/>
          <w:szCs w:val="32"/>
        </w:rPr>
        <w:t xml:space="preserve"> – 20</w:t>
      </w:r>
      <w:r w:rsidR="00D871F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1</w:t>
      </w:r>
    </w:p>
    <w:p w:rsidR="009012E9" w:rsidRPr="009012E9" w:rsidRDefault="009012E9" w:rsidP="009012E9">
      <w:pPr>
        <w:ind w:right="-710"/>
        <w:jc w:val="center"/>
        <w:rPr>
          <w:rFonts w:ascii="Arial" w:hAnsi="Arial" w:cs="Arial"/>
          <w:i/>
          <w:sz w:val="20"/>
          <w:szCs w:val="20"/>
        </w:rPr>
      </w:pPr>
      <w:r w:rsidRPr="009012E9">
        <w:rPr>
          <w:rFonts w:ascii="Arial" w:hAnsi="Arial" w:cs="Arial"/>
          <w:i/>
          <w:sz w:val="20"/>
          <w:szCs w:val="20"/>
        </w:rPr>
        <w:t>Údaje v EUR</w:t>
      </w:r>
    </w:p>
    <w:tbl>
      <w:tblPr>
        <w:tblW w:w="104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6"/>
        <w:gridCol w:w="1320"/>
        <w:gridCol w:w="1430"/>
        <w:gridCol w:w="1430"/>
      </w:tblGrid>
      <w:tr w:rsidR="0000019E" w:rsidRPr="00182D57" w:rsidTr="00FE3472">
        <w:trPr>
          <w:trHeight w:val="240"/>
        </w:trPr>
        <w:tc>
          <w:tcPr>
            <w:tcW w:w="6316" w:type="dxa"/>
          </w:tcPr>
          <w:p w:rsidR="0000019E" w:rsidRPr="00182D57" w:rsidRDefault="0000019E" w:rsidP="00FE3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0019E" w:rsidRPr="00182D57" w:rsidRDefault="0000019E" w:rsidP="00BB3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D871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D871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48EC" w:rsidRPr="00182D57" w:rsidTr="00FE3472">
        <w:trPr>
          <w:trHeight w:val="321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 príjmov, dane z majetku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254 000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260 000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260 000</w:t>
            </w:r>
          </w:p>
        </w:tc>
      </w:tr>
      <w:tr w:rsidR="002648EC" w:rsidRPr="00182D57" w:rsidTr="00FE3472">
        <w:trPr>
          <w:trHeight w:val="256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za špecifické služby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Nedaňové príjmy – príjmy z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182D57">
              <w:rPr>
                <w:rFonts w:ascii="Arial" w:hAnsi="Arial" w:cs="Arial"/>
                <w:sz w:val="28"/>
                <w:szCs w:val="28"/>
              </w:rPr>
              <w:t>podnikania</w:t>
            </w:r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Pr="009D15E5">
              <w:rPr>
                <w:rFonts w:ascii="Arial" w:hAnsi="Arial" w:cs="Arial"/>
                <w:sz w:val="24"/>
                <w:szCs w:val="24"/>
              </w:rPr>
              <w:t>majetku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37 800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38 000</w:t>
            </w:r>
          </w:p>
        </w:tc>
      </w:tr>
      <w:tr w:rsidR="002648EC" w:rsidRPr="00182D57" w:rsidTr="00FE3472">
        <w:trPr>
          <w:trHeight w:val="108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administratívne a iné </w:t>
            </w:r>
            <w:proofErr w:type="spellStart"/>
            <w:r w:rsidRPr="00182D57">
              <w:rPr>
                <w:rFonts w:ascii="Arial" w:hAnsi="Arial" w:cs="Arial"/>
                <w:sz w:val="28"/>
                <w:szCs w:val="28"/>
              </w:rPr>
              <w:t>popl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úroky z tuzemských vkladov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Tuzemské granty a transfery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</w:tr>
      <w:tr w:rsidR="002648EC" w:rsidRPr="00182D57" w:rsidTr="00FE3472">
        <w:trPr>
          <w:trHeight w:val="190"/>
        </w:trPr>
        <w:tc>
          <w:tcPr>
            <w:tcW w:w="6316" w:type="dxa"/>
            <w:tcBorders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Bežné príjmy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  <w:tr w:rsidR="002648EC" w:rsidRPr="00182D57" w:rsidTr="00FE3472">
        <w:trPr>
          <w:trHeight w:val="285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Finančné príjmy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648EC" w:rsidRPr="00182D57" w:rsidTr="00FE3472">
        <w:trPr>
          <w:trHeight w:val="56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Kapitálové príjmy 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31E48" w:rsidRPr="00182D57" w:rsidTr="00FE3472">
        <w:trPr>
          <w:trHeight w:val="450"/>
        </w:trPr>
        <w:tc>
          <w:tcPr>
            <w:tcW w:w="6316" w:type="dxa"/>
            <w:tcBorders>
              <w:top w:val="single" w:sz="4" w:space="0" w:color="auto"/>
            </w:tcBorders>
          </w:tcPr>
          <w:p w:rsidR="00B31E48" w:rsidRPr="00F25E76" w:rsidRDefault="00B31E48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Príjmy celkom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01 – Plánovanie, manažment, kontrola  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CB53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02 – </w:t>
            </w:r>
            <w:r>
              <w:rPr>
                <w:rFonts w:ascii="Arial" w:hAnsi="Arial" w:cs="Arial"/>
                <w:sz w:val="28"/>
                <w:szCs w:val="28"/>
              </w:rPr>
              <w:t>Propagácia a marketing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8668D4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03 -  Interné služby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8668D4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04 -  Služby občanom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CB532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05 – </w:t>
            </w:r>
            <w:r>
              <w:rPr>
                <w:rFonts w:ascii="Arial" w:hAnsi="Arial" w:cs="Arial"/>
                <w:sz w:val="28"/>
                <w:szCs w:val="28"/>
              </w:rPr>
              <w:t xml:space="preserve">Bezpečnosť,  právo,  poriadok </w:t>
            </w:r>
            <w:r w:rsidRPr="00182D57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06 – Odpadové hospodárstvo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07 – Komunikácia a verejné priestranstvá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12 000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08 – Vzdelávanie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09 – Šport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10 – Kultúra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11 – Prostredie a život     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</w:tr>
      <w:tr w:rsidR="003B79D5" w:rsidRPr="00182D57" w:rsidTr="00FE3472">
        <w:trPr>
          <w:trHeight w:val="233"/>
        </w:trPr>
        <w:tc>
          <w:tcPr>
            <w:tcW w:w="6316" w:type="dxa"/>
            <w:tcBorders>
              <w:bottom w:val="single" w:sz="4" w:space="0" w:color="auto"/>
            </w:tcBorders>
          </w:tcPr>
          <w:p w:rsidR="003B79D5" w:rsidRPr="00182D57" w:rsidRDefault="003B79D5" w:rsidP="00FE3472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12 – Sociálne služby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182D57" w:rsidRDefault="003B79D5" w:rsidP="00FE3472">
            <w:pPr>
              <w:spacing w:before="100" w:beforeAutospacing="1" w:after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13 – Administratíva – bežná prevádzka    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3B79D5" w:rsidRPr="00182D57" w:rsidTr="00FE3472">
        <w:trPr>
          <w:trHeight w:val="246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Bežné výdavky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194 700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199 200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199 200</w:t>
            </w:r>
          </w:p>
        </w:tc>
      </w:tr>
      <w:tr w:rsidR="003B79D5" w:rsidRPr="00182D57" w:rsidTr="00FE3472">
        <w:trPr>
          <w:trHeight w:val="151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 xml:space="preserve">Finančné operácie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23 000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Kapitálové výdavky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56 200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57 900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57 900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na školstvo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155 000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155 000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155 000</w:t>
            </w:r>
          </w:p>
        </w:tc>
      </w:tr>
      <w:tr w:rsidR="003B79D5" w:rsidRPr="00182D57" w:rsidTr="00FE3472">
        <w:trPr>
          <w:trHeight w:val="252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celkom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</w:tbl>
    <w:p w:rsidR="009012E9" w:rsidRDefault="009012E9" w:rsidP="009012E9">
      <w:pPr>
        <w:ind w:right="-710"/>
        <w:jc w:val="center"/>
        <w:rPr>
          <w:rFonts w:ascii="Arial" w:hAnsi="Arial" w:cs="Arial"/>
          <w:b/>
          <w:sz w:val="28"/>
          <w:szCs w:val="28"/>
        </w:rPr>
      </w:pPr>
    </w:p>
    <w:p w:rsidR="009012E9" w:rsidRDefault="009012E9" w:rsidP="009012E9">
      <w:pPr>
        <w:ind w:right="-7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85B52">
        <w:rPr>
          <w:rFonts w:ascii="Arial" w:hAnsi="Arial" w:cs="Arial"/>
          <w:b/>
          <w:sz w:val="28"/>
          <w:szCs w:val="28"/>
        </w:rPr>
        <w:t xml:space="preserve">   </w:t>
      </w:r>
      <w:r w:rsidR="00085B52" w:rsidRPr="00085B52">
        <w:rPr>
          <w:rFonts w:ascii="Arial" w:hAnsi="Arial" w:cs="Arial"/>
          <w:b/>
          <w:sz w:val="20"/>
          <w:szCs w:val="20"/>
        </w:rPr>
        <w:t>V Dolnom Dubovom, dňa</w:t>
      </w:r>
      <w:r w:rsidR="003B79D5">
        <w:rPr>
          <w:rFonts w:ascii="Arial" w:hAnsi="Arial" w:cs="Arial"/>
          <w:b/>
          <w:sz w:val="20"/>
          <w:szCs w:val="20"/>
        </w:rPr>
        <w:t xml:space="preserve"> </w:t>
      </w:r>
      <w:r w:rsidR="00104E7C">
        <w:rPr>
          <w:rFonts w:ascii="Arial" w:hAnsi="Arial" w:cs="Arial"/>
          <w:b/>
          <w:sz w:val="20"/>
          <w:szCs w:val="20"/>
        </w:rPr>
        <w:t>26</w:t>
      </w:r>
      <w:bookmarkStart w:id="0" w:name="_GoBack"/>
      <w:bookmarkEnd w:id="0"/>
      <w:r w:rsidR="003B79D5">
        <w:rPr>
          <w:rFonts w:ascii="Arial" w:hAnsi="Arial" w:cs="Arial"/>
          <w:b/>
          <w:sz w:val="20"/>
          <w:szCs w:val="20"/>
        </w:rPr>
        <w:t>.10.2018</w:t>
      </w:r>
    </w:p>
    <w:p w:rsidR="00085B52" w:rsidRDefault="00085B52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37778" w:rsidRPr="00C37778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="00C37778" w:rsidRPr="00C37778">
        <w:rPr>
          <w:rFonts w:ascii="Arial" w:hAnsi="Arial" w:cs="Arial"/>
          <w:sz w:val="20"/>
          <w:szCs w:val="20"/>
        </w:rPr>
        <w:t>Bobek</w:t>
      </w:r>
      <w:proofErr w:type="spellEnd"/>
      <w:r w:rsidR="000E20D4" w:rsidRPr="00C37778">
        <w:rPr>
          <w:rFonts w:ascii="Arial" w:hAnsi="Arial" w:cs="Arial"/>
          <w:sz w:val="20"/>
          <w:szCs w:val="20"/>
        </w:rPr>
        <w:t>, starosta</w:t>
      </w:r>
      <w:r w:rsidR="000E20D4">
        <w:rPr>
          <w:rFonts w:ascii="Arial" w:hAnsi="Arial" w:cs="Arial"/>
          <w:sz w:val="20"/>
          <w:szCs w:val="20"/>
        </w:rPr>
        <w:t xml:space="preserve"> obce</w:t>
      </w:r>
    </w:p>
    <w:p w:rsidR="000E20D4" w:rsidRDefault="000E20D4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085B52" w:rsidRPr="00085B52" w:rsidRDefault="00085B52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07FED" w:rsidRDefault="00F07FED"/>
    <w:sectPr w:rsidR="00F07FED" w:rsidSect="009012E9">
      <w:pgSz w:w="11906" w:h="16838"/>
      <w:pgMar w:top="425" w:right="53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E9"/>
    <w:rsid w:val="0000019E"/>
    <w:rsid w:val="00006504"/>
    <w:rsid w:val="00085B52"/>
    <w:rsid w:val="000B4DB0"/>
    <w:rsid w:val="000E20D4"/>
    <w:rsid w:val="000E7DF8"/>
    <w:rsid w:val="00104E7C"/>
    <w:rsid w:val="00200145"/>
    <w:rsid w:val="00231BD0"/>
    <w:rsid w:val="002648EC"/>
    <w:rsid w:val="0027687B"/>
    <w:rsid w:val="003B5CDF"/>
    <w:rsid w:val="003B79D5"/>
    <w:rsid w:val="003C0D1D"/>
    <w:rsid w:val="00416FA5"/>
    <w:rsid w:val="00467B03"/>
    <w:rsid w:val="004A366C"/>
    <w:rsid w:val="006146BE"/>
    <w:rsid w:val="00636F30"/>
    <w:rsid w:val="00663736"/>
    <w:rsid w:val="006A1FF3"/>
    <w:rsid w:val="006E69D8"/>
    <w:rsid w:val="00766643"/>
    <w:rsid w:val="007B0D3A"/>
    <w:rsid w:val="007D2A5B"/>
    <w:rsid w:val="007D6EA9"/>
    <w:rsid w:val="00817F94"/>
    <w:rsid w:val="008719FA"/>
    <w:rsid w:val="009012E9"/>
    <w:rsid w:val="009120E6"/>
    <w:rsid w:val="00920041"/>
    <w:rsid w:val="00955531"/>
    <w:rsid w:val="009562A3"/>
    <w:rsid w:val="009B10DA"/>
    <w:rsid w:val="00AB4AE2"/>
    <w:rsid w:val="00AD0CE6"/>
    <w:rsid w:val="00B06DB6"/>
    <w:rsid w:val="00B31E48"/>
    <w:rsid w:val="00B5444A"/>
    <w:rsid w:val="00C318FA"/>
    <w:rsid w:val="00C37778"/>
    <w:rsid w:val="00C57C0D"/>
    <w:rsid w:val="00CB5321"/>
    <w:rsid w:val="00D871FE"/>
    <w:rsid w:val="00E72073"/>
    <w:rsid w:val="00ED00E2"/>
    <w:rsid w:val="00F07FED"/>
    <w:rsid w:val="00F14A41"/>
    <w:rsid w:val="00F25E76"/>
    <w:rsid w:val="00F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229E"/>
  <w15:docId w15:val="{0831FF20-36F7-FC41-B6D6-DC4C8A7D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12E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Jozef Capkovic</cp:lastModifiedBy>
  <cp:revision>2</cp:revision>
  <cp:lastPrinted>2018-10-10T09:44:00Z</cp:lastPrinted>
  <dcterms:created xsi:type="dcterms:W3CDTF">2020-03-25T13:54:00Z</dcterms:created>
  <dcterms:modified xsi:type="dcterms:W3CDTF">2020-03-25T13:54:00Z</dcterms:modified>
</cp:coreProperties>
</file>